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66" w:rsidRDefault="00D03366" w:rsidP="00D03366">
      <w:pPr>
        <w:pStyle w:val="a5"/>
        <w:ind w:left="1080"/>
        <w:rPr>
          <w:rFonts w:ascii="Arial" w:hAnsi="Arial" w:cs="Arial"/>
          <w:sz w:val="24"/>
          <w:szCs w:val="24"/>
        </w:rPr>
      </w:pPr>
    </w:p>
    <w:p w:rsidR="00D03366" w:rsidRPr="00D16063" w:rsidRDefault="00D03366" w:rsidP="00D033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</w:t>
      </w:r>
      <w:r w:rsidRPr="00D16063">
        <w:rPr>
          <w:rFonts w:ascii="Arial" w:eastAsia="Times New Roman" w:hAnsi="Arial" w:cs="Arial"/>
          <w:color w:val="000000"/>
          <w:sz w:val="24"/>
          <w:szCs w:val="24"/>
        </w:rPr>
        <w:t>УТВЕРЖДЕНО</w:t>
      </w:r>
    </w:p>
    <w:p w:rsidR="00D03366" w:rsidRPr="00D16063" w:rsidRDefault="00D03366" w:rsidP="00D0336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16063">
        <w:rPr>
          <w:rFonts w:ascii="Arial" w:eastAsia="Times New Roman" w:hAnsi="Arial" w:cs="Arial"/>
          <w:color w:val="000000"/>
          <w:sz w:val="24"/>
          <w:szCs w:val="24"/>
        </w:rPr>
        <w:t>Приказом  №166 от 01.09.2011.</w:t>
      </w:r>
    </w:p>
    <w:p w:rsidR="00D03366" w:rsidRPr="00D16063" w:rsidRDefault="00D03366" w:rsidP="00D033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</w:t>
      </w:r>
      <w:r w:rsidRPr="00D16063">
        <w:rPr>
          <w:rFonts w:ascii="Arial" w:eastAsia="Times New Roman" w:hAnsi="Arial" w:cs="Arial"/>
          <w:color w:val="000000"/>
          <w:sz w:val="24"/>
          <w:szCs w:val="24"/>
        </w:rPr>
        <w:t>МБОУСОШ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16063">
        <w:rPr>
          <w:rFonts w:ascii="Arial" w:eastAsia="Times New Roman" w:hAnsi="Arial" w:cs="Arial"/>
          <w:color w:val="000000"/>
          <w:sz w:val="24"/>
          <w:szCs w:val="24"/>
        </w:rPr>
        <w:t xml:space="preserve">№ 2 </w:t>
      </w:r>
    </w:p>
    <w:p w:rsidR="00D03366" w:rsidRDefault="00D03366" w:rsidP="00D03366">
      <w:pPr>
        <w:pStyle w:val="a5"/>
        <w:ind w:left="1080"/>
        <w:jc w:val="right"/>
        <w:rPr>
          <w:rFonts w:ascii="Arial" w:hAnsi="Arial" w:cs="Arial"/>
          <w:sz w:val="24"/>
          <w:szCs w:val="24"/>
        </w:rPr>
      </w:pPr>
    </w:p>
    <w:p w:rsidR="00D03366" w:rsidRDefault="00D03366" w:rsidP="00D03366">
      <w:pPr>
        <w:pStyle w:val="a5"/>
        <w:ind w:left="1080"/>
        <w:rPr>
          <w:rFonts w:ascii="Arial" w:hAnsi="Arial" w:cs="Arial"/>
          <w:sz w:val="24"/>
          <w:szCs w:val="24"/>
        </w:rPr>
      </w:pPr>
    </w:p>
    <w:p w:rsidR="00D03366" w:rsidRDefault="00D03366" w:rsidP="00D03366">
      <w:pPr>
        <w:pStyle w:val="a5"/>
        <w:ind w:left="1080"/>
        <w:rPr>
          <w:rFonts w:ascii="Arial" w:hAnsi="Arial" w:cs="Arial"/>
          <w:sz w:val="24"/>
          <w:szCs w:val="24"/>
        </w:rPr>
      </w:pPr>
    </w:p>
    <w:p w:rsidR="00D03366" w:rsidRPr="00A8467C" w:rsidRDefault="00D03366" w:rsidP="00D033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6"/>
          <w:szCs w:val="26"/>
        </w:rPr>
      </w:pPr>
      <w:r w:rsidRPr="00A8467C">
        <w:rPr>
          <w:rFonts w:ascii="Arial" w:eastAsia="Times New Roman" w:hAnsi="Arial" w:cs="Times New Roman"/>
          <w:b/>
          <w:color w:val="000000"/>
          <w:sz w:val="26"/>
          <w:szCs w:val="26"/>
        </w:rPr>
        <w:t>ПОЛОЖЕНИЕ</w:t>
      </w:r>
    </w:p>
    <w:p w:rsidR="00D03366" w:rsidRDefault="00D03366" w:rsidP="00D033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6"/>
          <w:szCs w:val="26"/>
        </w:rPr>
      </w:pPr>
      <w:r w:rsidRPr="00A8467C">
        <w:rPr>
          <w:rFonts w:ascii="Arial" w:eastAsia="Times New Roman" w:hAnsi="Arial" w:cs="Times New Roman"/>
          <w:b/>
          <w:color w:val="000000"/>
          <w:sz w:val="26"/>
          <w:szCs w:val="26"/>
        </w:rPr>
        <w:t>о</w:t>
      </w:r>
      <w:r w:rsidRPr="00A8467C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r w:rsidRPr="00A8467C">
        <w:rPr>
          <w:rFonts w:ascii="Arial" w:eastAsia="Times New Roman" w:hAnsi="Arial" w:cs="Times New Roman"/>
          <w:b/>
          <w:color w:val="000000"/>
          <w:sz w:val="26"/>
          <w:szCs w:val="26"/>
        </w:rPr>
        <w:t>публичном</w:t>
      </w:r>
      <w:r w:rsidRPr="00A8467C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r w:rsidRPr="00A8467C">
        <w:rPr>
          <w:rFonts w:ascii="Arial" w:eastAsia="Times New Roman" w:hAnsi="Arial" w:cs="Times New Roman"/>
          <w:b/>
          <w:color w:val="000000"/>
          <w:sz w:val="26"/>
          <w:szCs w:val="26"/>
        </w:rPr>
        <w:t>докладе</w:t>
      </w:r>
      <w:r w:rsidRPr="00A8467C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r w:rsidRPr="00A8467C">
        <w:rPr>
          <w:rFonts w:ascii="Arial" w:eastAsia="Times New Roman" w:hAnsi="Arial" w:cs="Times New Roman"/>
          <w:b/>
          <w:color w:val="000000"/>
          <w:sz w:val="26"/>
          <w:szCs w:val="26"/>
        </w:rPr>
        <w:t>общеобразовательного</w:t>
      </w:r>
      <w:r w:rsidRPr="00A8467C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r w:rsidRPr="00A8467C">
        <w:rPr>
          <w:rFonts w:ascii="Arial" w:eastAsia="Times New Roman" w:hAnsi="Arial" w:cs="Times New Roman"/>
          <w:b/>
          <w:color w:val="000000"/>
          <w:sz w:val="26"/>
          <w:szCs w:val="26"/>
        </w:rPr>
        <w:t>учреждения</w:t>
      </w:r>
    </w:p>
    <w:p w:rsidR="00D03366" w:rsidRPr="00A8467C" w:rsidRDefault="00D03366" w:rsidP="00D033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03366" w:rsidRPr="00A8467C" w:rsidRDefault="00D03366" w:rsidP="00D03366">
      <w:pPr>
        <w:pStyle w:val="a6"/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color w:val="000000"/>
          <w:sz w:val="26"/>
          <w:szCs w:val="26"/>
        </w:rPr>
      </w:pPr>
      <w:r w:rsidRPr="00A8467C">
        <w:rPr>
          <w:rFonts w:ascii="Arial" w:eastAsia="Times New Roman" w:hAnsi="Arial" w:cs="Times New Roman"/>
          <w:b/>
          <w:color w:val="000000"/>
          <w:sz w:val="26"/>
          <w:szCs w:val="26"/>
        </w:rPr>
        <w:t>Общие</w:t>
      </w:r>
      <w:r w:rsidRPr="00A8467C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r w:rsidRPr="00A8467C">
        <w:rPr>
          <w:rFonts w:ascii="Arial" w:eastAsia="Times New Roman" w:hAnsi="Arial" w:cs="Times New Roman"/>
          <w:b/>
          <w:color w:val="000000"/>
          <w:sz w:val="26"/>
          <w:szCs w:val="26"/>
        </w:rPr>
        <w:t>положения</w:t>
      </w:r>
    </w:p>
    <w:p w:rsidR="00D03366" w:rsidRPr="00A8467C" w:rsidRDefault="00D03366" w:rsidP="00D03366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:rsidR="00D03366" w:rsidRDefault="00D03366" w:rsidP="00D033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1.   </w:t>
      </w:r>
      <w:r>
        <w:rPr>
          <w:rFonts w:ascii="Arial" w:eastAsia="Times New Roman" w:hAnsi="Arial" w:cs="Times New Roman"/>
          <w:color w:val="000000"/>
        </w:rPr>
        <w:t>Публичный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доклад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общеобразовательного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учреждения</w:t>
      </w:r>
      <w:r>
        <w:rPr>
          <w:rFonts w:ascii="Arial" w:eastAsia="Times New Roman" w:hAnsi="Arial" w:cs="Arial"/>
          <w:color w:val="000000"/>
        </w:rPr>
        <w:t xml:space="preserve"> (</w:t>
      </w:r>
      <w:r>
        <w:rPr>
          <w:rFonts w:ascii="Arial" w:eastAsia="Times New Roman" w:hAnsi="Arial" w:cs="Times New Roman"/>
          <w:color w:val="000000"/>
        </w:rPr>
        <w:t>далее</w:t>
      </w:r>
      <w:r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Times New Roman"/>
          <w:color w:val="000000"/>
        </w:rPr>
        <w:t>Доклад</w:t>
      </w:r>
      <w:r>
        <w:rPr>
          <w:rFonts w:ascii="Arial" w:eastAsia="Times New Roman" w:hAnsi="Arial" w:cs="Arial"/>
          <w:color w:val="000000"/>
        </w:rPr>
        <w:t xml:space="preserve">)   </w:t>
      </w:r>
      <w:r>
        <w:rPr>
          <w:rFonts w:ascii="Arial" w:eastAsia="Times New Roman" w:hAnsi="Arial" w:cs="Times New Roman"/>
          <w:color w:val="000000"/>
        </w:rPr>
        <w:t>является</w:t>
      </w:r>
      <w:r>
        <w:rPr>
          <w:rFonts w:ascii="Arial" w:eastAsia="Times New Roman" w:hAnsi="Arial" w:cs="Arial"/>
          <w:color w:val="000000"/>
        </w:rPr>
        <w:t xml:space="preserve">    </w:t>
      </w:r>
      <w:r>
        <w:rPr>
          <w:rFonts w:ascii="Arial" w:eastAsia="Times New Roman" w:hAnsi="Arial" w:cs="Times New Roman"/>
          <w:color w:val="000000"/>
        </w:rPr>
        <w:t>важным средством</w:t>
      </w: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 w:cs="Times New Roman"/>
          <w:color w:val="000000"/>
        </w:rPr>
        <w:t>обеспечения</w:t>
      </w: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 w:cs="Times New Roman"/>
          <w:color w:val="000000"/>
        </w:rPr>
        <w:t>информационной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открытости</w:t>
      </w:r>
      <w:r>
        <w:rPr>
          <w:rFonts w:ascii="Arial" w:eastAsia="Times New Roman" w:hAnsi="Arial" w:cs="Arial"/>
          <w:color w:val="000000"/>
        </w:rPr>
        <w:t xml:space="preserve">   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   </w:t>
      </w:r>
      <w:r>
        <w:rPr>
          <w:rFonts w:ascii="Arial" w:eastAsia="Times New Roman" w:hAnsi="Arial" w:cs="Times New Roman"/>
          <w:color w:val="000000"/>
        </w:rPr>
        <w:t>прозрачности</w:t>
      </w:r>
      <w:r>
        <w:rPr>
          <w:rFonts w:ascii="Arial" w:eastAsia="Times New Roman" w:hAnsi="Arial" w:cs="Arial"/>
          <w:color w:val="000000"/>
        </w:rPr>
        <w:t xml:space="preserve">       </w:t>
      </w:r>
      <w:r>
        <w:rPr>
          <w:rFonts w:ascii="Arial" w:eastAsia="Times New Roman" w:hAnsi="Arial" w:cs="Times New Roman"/>
          <w:color w:val="000000"/>
        </w:rPr>
        <w:t>муниципального общеобразовательного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учреждения</w:t>
      </w:r>
      <w:r>
        <w:rPr>
          <w:rFonts w:ascii="Arial" w:eastAsia="Times New Roman" w:hAnsi="Arial" w:cs="Arial"/>
          <w:color w:val="000000"/>
        </w:rPr>
        <w:t>.</w:t>
      </w:r>
    </w:p>
    <w:p w:rsidR="00D03366" w:rsidRDefault="00D03366" w:rsidP="00D033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Доклад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призван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информировать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родителей</w:t>
      </w:r>
      <w:r>
        <w:rPr>
          <w:rFonts w:ascii="Arial" w:eastAsia="Times New Roman" w:hAnsi="Arial" w:cs="Arial"/>
          <w:color w:val="000000"/>
        </w:rPr>
        <w:t xml:space="preserve"> (</w:t>
      </w:r>
      <w:r>
        <w:rPr>
          <w:rFonts w:ascii="Arial" w:eastAsia="Times New Roman" w:hAnsi="Arial" w:cs="Times New Roman"/>
          <w:color w:val="000000"/>
        </w:rPr>
        <w:t>законных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представителей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обучающихся</w:t>
      </w:r>
      <w:r>
        <w:rPr>
          <w:rFonts w:ascii="Arial" w:eastAsia="Times New Roman" w:hAnsi="Arial" w:cs="Arial"/>
          <w:color w:val="000000"/>
        </w:rPr>
        <w:t xml:space="preserve">), </w:t>
      </w:r>
      <w:r>
        <w:rPr>
          <w:rFonts w:ascii="Arial" w:eastAsia="Times New Roman" w:hAnsi="Arial" w:cs="Times New Roman"/>
          <w:color w:val="000000"/>
        </w:rPr>
        <w:t>самих обучающихся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учредителей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местную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общественность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об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основных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результатах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проблемах функционирования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развития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общеобразовательного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учреждения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его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образовательной деятельности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способствовать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увеличению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числа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социальных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партнеров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повышению эффективности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взаимодействия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образовательным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учреждением</w:t>
      </w:r>
      <w:r>
        <w:rPr>
          <w:rFonts w:ascii="Arial" w:eastAsia="Times New Roman" w:hAnsi="Arial" w:cs="Arial"/>
          <w:color w:val="000000"/>
        </w:rPr>
        <w:t>.</w:t>
      </w:r>
    </w:p>
    <w:p w:rsidR="00D03366" w:rsidRDefault="00D03366" w:rsidP="00D033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Доклад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должен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помочь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родителям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планирующим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направить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ребенка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обучение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данное общеобразовательное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учреждение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ознакомиться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его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укладом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традициями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условиями обучения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воспитания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труда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материально</w:t>
      </w:r>
      <w:r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Times New Roman"/>
          <w:color w:val="000000"/>
        </w:rPr>
        <w:t>технической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базой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кадровым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обеспечением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формами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организации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внеурочной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деятельности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обеспечением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безопасности образовательного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учреждения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образовательными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программами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перечнем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дополнительных образовательных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услуг</w:t>
      </w:r>
      <w:r>
        <w:rPr>
          <w:rFonts w:ascii="Arial" w:eastAsia="Times New Roman" w:hAnsi="Arial" w:cs="Arial"/>
          <w:color w:val="000000"/>
        </w:rPr>
        <w:t>.</w:t>
      </w:r>
    </w:p>
    <w:p w:rsidR="00D03366" w:rsidRDefault="00D03366" w:rsidP="00D033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Доклад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включает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информацию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за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отчетный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период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определенный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уставом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образовательного учреждения</w:t>
      </w:r>
      <w:r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Times New Roman"/>
          <w:color w:val="000000"/>
        </w:rPr>
        <w:t>Рекомендуемая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периодичность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представления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доклада</w:t>
      </w:r>
      <w:r>
        <w:rPr>
          <w:rFonts w:ascii="Arial" w:eastAsia="Times New Roman" w:hAnsi="Arial" w:cs="Arial"/>
          <w:color w:val="000000"/>
        </w:rPr>
        <w:t xml:space="preserve"> -1 </w:t>
      </w:r>
      <w:r>
        <w:rPr>
          <w:rFonts w:ascii="Arial" w:eastAsia="Times New Roman" w:hAnsi="Arial" w:cs="Times New Roman"/>
          <w:color w:val="000000"/>
        </w:rPr>
        <w:t>раз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год</w:t>
      </w:r>
      <w:r>
        <w:rPr>
          <w:rFonts w:ascii="Arial" w:eastAsia="Times New Roman" w:hAnsi="Arial" w:cs="Arial"/>
          <w:color w:val="000000"/>
        </w:rPr>
        <w:t>.</w:t>
      </w:r>
    </w:p>
    <w:p w:rsidR="00D03366" w:rsidRDefault="00D03366" w:rsidP="00D033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2.   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подготовке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Доклада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могут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принимать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участие</w:t>
      </w:r>
      <w:r>
        <w:rPr>
          <w:rFonts w:ascii="Arial" w:eastAsia="Times New Roman" w:hAnsi="Arial" w:cs="Arial"/>
          <w:color w:val="000000"/>
        </w:rPr>
        <w:t xml:space="preserve">      </w:t>
      </w:r>
      <w:r>
        <w:rPr>
          <w:rFonts w:ascii="Arial" w:eastAsia="Times New Roman" w:hAnsi="Arial" w:cs="Times New Roman"/>
          <w:color w:val="000000"/>
        </w:rPr>
        <w:t>представители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всех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групп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участников образовательного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процесса</w:t>
      </w:r>
      <w:r>
        <w:rPr>
          <w:rFonts w:ascii="Arial" w:eastAsia="Times New Roman" w:hAnsi="Arial" w:cs="Arial"/>
          <w:color w:val="000000"/>
        </w:rPr>
        <w:t xml:space="preserve">: </w:t>
      </w:r>
      <w:r>
        <w:rPr>
          <w:rFonts w:ascii="Arial" w:eastAsia="Times New Roman" w:hAnsi="Arial" w:cs="Times New Roman"/>
          <w:color w:val="000000"/>
        </w:rPr>
        <w:t>педагоги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школьные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администраторы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обучающиеся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родители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приглашенные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специалисты</w:t>
      </w:r>
      <w:r>
        <w:rPr>
          <w:rFonts w:ascii="Arial" w:eastAsia="Times New Roman" w:hAnsi="Arial" w:cs="Arial"/>
          <w:color w:val="000000"/>
        </w:rPr>
        <w:t>.</w:t>
      </w:r>
    </w:p>
    <w:p w:rsidR="00D03366" w:rsidRDefault="00D03366" w:rsidP="00D033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3.    </w:t>
      </w:r>
      <w:r>
        <w:rPr>
          <w:rFonts w:ascii="Arial" w:eastAsia="Times New Roman" w:hAnsi="Arial" w:cs="Times New Roman"/>
          <w:color w:val="000000"/>
        </w:rPr>
        <w:t>Доклад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включает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себя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аннотацию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основную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часть</w:t>
      </w:r>
      <w:r>
        <w:rPr>
          <w:rFonts w:ascii="Arial" w:eastAsia="Times New Roman" w:hAnsi="Arial" w:cs="Arial"/>
          <w:color w:val="000000"/>
        </w:rPr>
        <w:t xml:space="preserve"> (</w:t>
      </w:r>
      <w:r>
        <w:rPr>
          <w:rFonts w:ascii="Arial" w:eastAsia="Times New Roman" w:hAnsi="Arial" w:cs="Times New Roman"/>
          <w:color w:val="000000"/>
        </w:rPr>
        <w:t>текстовая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часть</w:t>
      </w:r>
      <w:r>
        <w:rPr>
          <w:rFonts w:ascii="Arial" w:eastAsia="Times New Roman" w:hAnsi="Arial" w:cs="Arial"/>
          <w:color w:val="000000"/>
        </w:rPr>
        <w:t xml:space="preserve">       </w:t>
      </w:r>
      <w:r>
        <w:rPr>
          <w:rFonts w:ascii="Arial" w:eastAsia="Times New Roman" w:hAnsi="Arial" w:cs="Times New Roman"/>
          <w:color w:val="000000"/>
        </w:rPr>
        <w:t>по</w:t>
      </w:r>
      <w:r>
        <w:rPr>
          <w:rFonts w:ascii="Arial" w:eastAsia="Times New Roman" w:hAnsi="Arial" w:cs="Arial"/>
          <w:color w:val="000000"/>
        </w:rPr>
        <w:t xml:space="preserve">       </w:t>
      </w:r>
      <w:r>
        <w:rPr>
          <w:rFonts w:ascii="Arial" w:eastAsia="Times New Roman" w:hAnsi="Arial" w:cs="Times New Roman"/>
          <w:color w:val="000000"/>
        </w:rPr>
        <w:t>разделам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иллюстрированная</w:t>
      </w:r>
      <w:r>
        <w:rPr>
          <w:rFonts w:ascii="Arial" w:eastAsia="Times New Roman" w:hAnsi="Arial" w:cs="Arial"/>
          <w:color w:val="000000"/>
        </w:rPr>
        <w:t xml:space="preserve">      </w:t>
      </w:r>
      <w:r>
        <w:rPr>
          <w:rFonts w:ascii="Arial" w:eastAsia="Times New Roman" w:hAnsi="Arial" w:cs="Times New Roman"/>
          <w:color w:val="000000"/>
        </w:rPr>
        <w:t>необходимыми</w:t>
      </w:r>
      <w:r>
        <w:rPr>
          <w:rFonts w:ascii="Arial" w:eastAsia="Times New Roman" w:hAnsi="Arial" w:cs="Arial"/>
          <w:color w:val="000000"/>
        </w:rPr>
        <w:t xml:space="preserve">      </w:t>
      </w:r>
      <w:r>
        <w:rPr>
          <w:rFonts w:ascii="Arial" w:eastAsia="Times New Roman" w:hAnsi="Arial" w:cs="Times New Roman"/>
          <w:color w:val="000000"/>
        </w:rPr>
        <w:t>графиками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диаграммами</w:t>
      </w:r>
      <w:r>
        <w:rPr>
          <w:rFonts w:ascii="Arial" w:eastAsia="Times New Roman" w:hAnsi="Arial" w:cs="Arial"/>
          <w:color w:val="000000"/>
        </w:rPr>
        <w:t xml:space="preserve">), </w:t>
      </w:r>
      <w:r>
        <w:rPr>
          <w:rFonts w:ascii="Arial" w:eastAsia="Times New Roman" w:hAnsi="Arial" w:cs="Times New Roman"/>
          <w:color w:val="000000"/>
        </w:rPr>
        <w:t>приложения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табличным материалом</w:t>
      </w:r>
      <w:r>
        <w:rPr>
          <w:rFonts w:ascii="Arial" w:eastAsia="Times New Roman" w:hAnsi="Arial" w:cs="Arial"/>
          <w:color w:val="000000"/>
        </w:rPr>
        <w:t>.</w:t>
      </w:r>
    </w:p>
    <w:p w:rsidR="00D03366" w:rsidRDefault="00D03366" w:rsidP="00D033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4.    </w:t>
      </w:r>
      <w:r>
        <w:rPr>
          <w:rFonts w:ascii="Arial" w:eastAsia="Times New Roman" w:hAnsi="Arial" w:cs="Times New Roman"/>
          <w:color w:val="000000"/>
        </w:rPr>
        <w:t>Доклад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подписывается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совместно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директором</w:t>
      </w:r>
      <w:r>
        <w:rPr>
          <w:rFonts w:ascii="Arial" w:eastAsia="Times New Roman" w:hAnsi="Arial" w:cs="Arial"/>
          <w:color w:val="000000"/>
        </w:rPr>
        <w:t xml:space="preserve">,  </w:t>
      </w:r>
      <w:r>
        <w:rPr>
          <w:rFonts w:ascii="Arial" w:eastAsia="Times New Roman" w:hAnsi="Arial" w:cs="Times New Roman"/>
          <w:color w:val="000000"/>
        </w:rPr>
        <w:t>председателями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профсоюзного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комитета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 Совета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общеобразовательного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учреждения</w:t>
      </w:r>
      <w:r>
        <w:rPr>
          <w:rFonts w:ascii="Arial" w:eastAsia="Times New Roman" w:hAnsi="Arial" w:cs="Arial"/>
          <w:color w:val="000000"/>
        </w:rPr>
        <w:t>.</w:t>
      </w:r>
    </w:p>
    <w:p w:rsidR="00D03366" w:rsidRDefault="00D03366" w:rsidP="00D033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5.  </w:t>
      </w:r>
      <w:r>
        <w:rPr>
          <w:rFonts w:ascii="Arial" w:eastAsia="Times New Roman" w:hAnsi="Arial" w:cs="Times New Roman"/>
          <w:color w:val="000000"/>
        </w:rPr>
        <w:t>Доклад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публикуется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распространяется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формах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возможных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для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общеобразовательного учреждения</w:t>
      </w:r>
      <w:r>
        <w:rPr>
          <w:rFonts w:ascii="Arial" w:eastAsia="Times New Roman" w:hAnsi="Arial" w:cs="Arial"/>
          <w:color w:val="000000"/>
        </w:rPr>
        <w:t xml:space="preserve"> -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печатных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электронных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СМИ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виде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отдельного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издания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средствами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«малой полиграфии»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др</w:t>
      </w:r>
      <w:r>
        <w:rPr>
          <w:rFonts w:ascii="Arial" w:eastAsia="Times New Roman" w:hAnsi="Arial" w:cs="Arial"/>
          <w:color w:val="000000"/>
        </w:rPr>
        <w:t>.</w:t>
      </w:r>
    </w:p>
    <w:p w:rsidR="00D03366" w:rsidRDefault="00D03366" w:rsidP="00D033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6.     </w:t>
      </w:r>
      <w:r>
        <w:rPr>
          <w:rFonts w:ascii="Arial" w:eastAsia="Times New Roman" w:hAnsi="Arial" w:cs="Times New Roman"/>
          <w:color w:val="000000"/>
        </w:rPr>
        <w:t>Учредитель</w:t>
      </w: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 w:cs="Times New Roman"/>
          <w:color w:val="000000"/>
        </w:rPr>
        <w:t>общеобразовательного</w:t>
      </w: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 w:cs="Times New Roman"/>
          <w:color w:val="000000"/>
        </w:rPr>
        <w:t>учреждения</w:t>
      </w:r>
      <w:r>
        <w:rPr>
          <w:rFonts w:ascii="Arial" w:eastAsia="Times New Roman" w:hAnsi="Arial" w:cs="Arial"/>
          <w:color w:val="000000"/>
        </w:rPr>
        <w:t xml:space="preserve">,    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 w:cs="Times New Roman"/>
          <w:color w:val="000000"/>
        </w:rPr>
        <w:t>пределах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имеющихся</w:t>
      </w: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 w:cs="Times New Roman"/>
          <w:color w:val="000000"/>
        </w:rPr>
        <w:t>средств</w:t>
      </w: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 w:cs="Times New Roman"/>
          <w:color w:val="000000"/>
        </w:rPr>
        <w:t>и организационных</w:t>
      </w: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 w:cs="Times New Roman"/>
          <w:color w:val="000000"/>
        </w:rPr>
        <w:t>возможностей</w:t>
      </w:r>
      <w:r>
        <w:rPr>
          <w:rFonts w:ascii="Arial" w:eastAsia="Times New Roman" w:hAnsi="Arial" w:cs="Arial"/>
          <w:color w:val="000000"/>
        </w:rPr>
        <w:t xml:space="preserve">,   </w:t>
      </w:r>
      <w:r>
        <w:rPr>
          <w:rFonts w:ascii="Arial" w:eastAsia="Times New Roman" w:hAnsi="Arial" w:cs="Times New Roman"/>
          <w:color w:val="000000"/>
        </w:rPr>
        <w:t>содействует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публикации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распространению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Доклада</w:t>
      </w:r>
      <w:r>
        <w:rPr>
          <w:rFonts w:ascii="Arial" w:eastAsia="Times New Roman" w:hAnsi="Arial" w:cs="Arial"/>
          <w:color w:val="000000"/>
        </w:rPr>
        <w:t>.</w:t>
      </w:r>
    </w:p>
    <w:p w:rsidR="00D03366" w:rsidRDefault="00D03366" w:rsidP="00D033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7.           </w:t>
      </w:r>
      <w:r>
        <w:rPr>
          <w:rFonts w:ascii="Arial" w:eastAsia="Times New Roman" w:hAnsi="Arial" w:cs="Times New Roman"/>
          <w:color w:val="000000"/>
        </w:rPr>
        <w:t>Доклад</w:t>
      </w:r>
      <w:r>
        <w:rPr>
          <w:rFonts w:ascii="Arial" w:eastAsia="Times New Roman" w:hAnsi="Arial" w:cs="Arial"/>
          <w:color w:val="000000"/>
        </w:rPr>
        <w:t xml:space="preserve">         </w:t>
      </w:r>
      <w:r>
        <w:rPr>
          <w:rFonts w:ascii="Arial" w:eastAsia="Times New Roman" w:hAnsi="Arial" w:cs="Times New Roman"/>
          <w:color w:val="000000"/>
        </w:rPr>
        <w:t>является</w:t>
      </w:r>
      <w:r>
        <w:rPr>
          <w:rFonts w:ascii="Arial" w:eastAsia="Times New Roman" w:hAnsi="Arial" w:cs="Arial"/>
          <w:color w:val="000000"/>
        </w:rPr>
        <w:t xml:space="preserve">         </w:t>
      </w:r>
      <w:r>
        <w:rPr>
          <w:rFonts w:ascii="Arial" w:eastAsia="Times New Roman" w:hAnsi="Arial" w:cs="Times New Roman"/>
          <w:color w:val="000000"/>
        </w:rPr>
        <w:t>документом</w:t>
      </w:r>
      <w:r>
        <w:rPr>
          <w:rFonts w:ascii="Arial" w:eastAsia="Times New Roman" w:hAnsi="Arial" w:cs="Arial"/>
          <w:color w:val="000000"/>
        </w:rPr>
        <w:t xml:space="preserve">         </w:t>
      </w:r>
      <w:r>
        <w:rPr>
          <w:rFonts w:ascii="Arial" w:eastAsia="Times New Roman" w:hAnsi="Arial" w:cs="Times New Roman"/>
          <w:color w:val="000000"/>
        </w:rPr>
        <w:t>постоянного</w:t>
      </w:r>
      <w:r>
        <w:rPr>
          <w:rFonts w:ascii="Arial" w:eastAsia="Times New Roman" w:hAnsi="Arial" w:cs="Arial"/>
          <w:color w:val="000000"/>
        </w:rPr>
        <w:t xml:space="preserve">         </w:t>
      </w:r>
      <w:r>
        <w:rPr>
          <w:rFonts w:ascii="Arial" w:eastAsia="Times New Roman" w:hAnsi="Arial" w:cs="Times New Roman"/>
          <w:color w:val="000000"/>
        </w:rPr>
        <w:t>хранения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администрация общеобразовательного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 w:cs="Times New Roman"/>
          <w:color w:val="000000"/>
        </w:rPr>
        <w:t>учреждения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 w:cs="Times New Roman"/>
          <w:color w:val="000000"/>
        </w:rPr>
        <w:t>обеспечивает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хранение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 w:cs="Times New Roman"/>
          <w:color w:val="000000"/>
        </w:rPr>
        <w:t>Докладов</w:t>
      </w:r>
      <w:r>
        <w:rPr>
          <w:rFonts w:ascii="Arial" w:eastAsia="Times New Roman" w:hAnsi="Arial" w:cs="Arial"/>
          <w:color w:val="000000"/>
        </w:rPr>
        <w:t xml:space="preserve">       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      </w:t>
      </w:r>
      <w:r>
        <w:rPr>
          <w:rFonts w:ascii="Arial" w:eastAsia="Times New Roman" w:hAnsi="Arial" w:cs="Times New Roman"/>
          <w:color w:val="000000"/>
        </w:rPr>
        <w:t>доступность Докладов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 w:cs="Times New Roman"/>
          <w:color w:val="000000"/>
        </w:rPr>
        <w:t>для</w:t>
      </w: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 w:cs="Times New Roman"/>
          <w:color w:val="000000"/>
        </w:rPr>
        <w:t>участников</w:t>
      </w: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 w:cs="Times New Roman"/>
          <w:color w:val="000000"/>
        </w:rPr>
        <w:t>образовательного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процесса</w:t>
      </w:r>
      <w:r>
        <w:rPr>
          <w:rFonts w:ascii="Arial" w:eastAsia="Times New Roman" w:hAnsi="Arial" w:cs="Arial"/>
          <w:color w:val="000000"/>
        </w:rPr>
        <w:t>.</w:t>
      </w:r>
    </w:p>
    <w:p w:rsidR="00D03366" w:rsidRDefault="00D03366" w:rsidP="00D03366">
      <w:pPr>
        <w:pStyle w:val="a5"/>
        <w:rPr>
          <w:rFonts w:ascii="Arial" w:hAnsi="Arial" w:cs="Arial"/>
          <w:sz w:val="24"/>
          <w:szCs w:val="24"/>
        </w:rPr>
      </w:pPr>
    </w:p>
    <w:p w:rsidR="00D03366" w:rsidRPr="00A8467C" w:rsidRDefault="00D03366" w:rsidP="00D03366">
      <w:pPr>
        <w:pStyle w:val="a6"/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color w:val="000000"/>
          <w:sz w:val="26"/>
          <w:szCs w:val="26"/>
        </w:rPr>
      </w:pPr>
      <w:r w:rsidRPr="00A8467C">
        <w:rPr>
          <w:rFonts w:ascii="Arial" w:eastAsia="Times New Roman" w:hAnsi="Arial" w:cs="Times New Roman"/>
          <w:b/>
          <w:color w:val="000000"/>
          <w:sz w:val="26"/>
          <w:szCs w:val="26"/>
        </w:rPr>
        <w:t>Структура</w:t>
      </w:r>
      <w:r w:rsidRPr="00A8467C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r w:rsidRPr="00A8467C">
        <w:rPr>
          <w:rFonts w:ascii="Arial" w:eastAsia="Times New Roman" w:hAnsi="Arial" w:cs="Times New Roman"/>
          <w:b/>
          <w:color w:val="000000"/>
          <w:sz w:val="26"/>
          <w:szCs w:val="26"/>
        </w:rPr>
        <w:t>Доклада</w:t>
      </w:r>
    </w:p>
    <w:p w:rsidR="00D03366" w:rsidRPr="00A8467C" w:rsidRDefault="00D03366" w:rsidP="00D03366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:rsidR="00D03366" w:rsidRDefault="00D03366" w:rsidP="00D033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8. </w:t>
      </w:r>
      <w:r>
        <w:rPr>
          <w:rFonts w:ascii="Arial" w:eastAsia="Times New Roman" w:hAnsi="Arial" w:cs="Times New Roman"/>
          <w:color w:val="000000"/>
        </w:rPr>
        <w:t>Доклад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содержит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себе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следующие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основные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разделы</w:t>
      </w:r>
      <w:proofErr w:type="gramStart"/>
      <w:r>
        <w:rPr>
          <w:rFonts w:ascii="Arial" w:eastAsia="Times New Roman" w:hAnsi="Arial" w:cs="Arial"/>
          <w:color w:val="000000"/>
        </w:rPr>
        <w:t xml:space="preserve"> :</w:t>
      </w:r>
      <w:proofErr w:type="gramEnd"/>
    </w:p>
    <w:p w:rsidR="00D03366" w:rsidRDefault="00D03366" w:rsidP="00D033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а</w:t>
      </w:r>
      <w:r>
        <w:rPr>
          <w:rFonts w:ascii="Arial" w:eastAsia="Times New Roman" w:hAnsi="Arial" w:cs="Arial"/>
          <w:color w:val="000000"/>
        </w:rPr>
        <w:t xml:space="preserve">)       </w:t>
      </w:r>
      <w:r>
        <w:rPr>
          <w:rFonts w:ascii="Arial" w:eastAsia="Times New Roman" w:hAnsi="Arial" w:cs="Times New Roman"/>
          <w:color w:val="000000"/>
        </w:rPr>
        <w:t>Общая</w:t>
      </w:r>
      <w:r>
        <w:rPr>
          <w:rFonts w:ascii="Arial" w:eastAsia="Times New Roman" w:hAnsi="Arial" w:cs="Arial"/>
          <w:color w:val="000000"/>
        </w:rPr>
        <w:t xml:space="preserve">     </w:t>
      </w:r>
      <w:r>
        <w:rPr>
          <w:rFonts w:ascii="Arial" w:eastAsia="Times New Roman" w:hAnsi="Arial" w:cs="Times New Roman"/>
          <w:color w:val="000000"/>
        </w:rPr>
        <w:t>характеристика</w:t>
      </w:r>
      <w:r>
        <w:rPr>
          <w:rFonts w:ascii="Arial" w:eastAsia="Times New Roman" w:hAnsi="Arial" w:cs="Arial"/>
          <w:color w:val="000000"/>
        </w:rPr>
        <w:t xml:space="preserve">     </w:t>
      </w:r>
      <w:r>
        <w:rPr>
          <w:rFonts w:ascii="Arial" w:eastAsia="Times New Roman" w:hAnsi="Arial" w:cs="Times New Roman"/>
          <w:color w:val="000000"/>
        </w:rPr>
        <w:t>общеобразовательного</w:t>
      </w:r>
      <w:r>
        <w:rPr>
          <w:rFonts w:ascii="Arial" w:eastAsia="Times New Roman" w:hAnsi="Arial" w:cs="Arial"/>
          <w:color w:val="000000"/>
        </w:rPr>
        <w:t xml:space="preserve">     </w:t>
      </w:r>
      <w:r>
        <w:rPr>
          <w:rFonts w:ascii="Arial" w:eastAsia="Times New Roman" w:hAnsi="Arial" w:cs="Times New Roman"/>
          <w:color w:val="000000"/>
        </w:rPr>
        <w:t>учреждения</w:t>
      </w:r>
      <w:r>
        <w:rPr>
          <w:rFonts w:ascii="Arial" w:eastAsia="Times New Roman" w:hAnsi="Arial" w:cs="Arial"/>
          <w:color w:val="000000"/>
        </w:rPr>
        <w:t xml:space="preserve"> (</w:t>
      </w:r>
      <w:r>
        <w:rPr>
          <w:rFonts w:ascii="Arial" w:eastAsia="Times New Roman" w:hAnsi="Arial" w:cs="Times New Roman"/>
          <w:color w:val="000000"/>
        </w:rPr>
        <w:t>включая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особенности района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его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нахождения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том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числе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особенности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экономические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социальные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транспортные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</w:t>
      </w:r>
    </w:p>
    <w:p w:rsidR="00D03366" w:rsidRDefault="00D03366" w:rsidP="00D033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</w:rPr>
        <w:t>ДР</w:t>
      </w:r>
      <w:proofErr w:type="gramEnd"/>
      <w:r>
        <w:rPr>
          <w:rFonts w:ascii="Arial" w:eastAsia="Times New Roman" w:hAnsi="Arial" w:cs="Arial"/>
          <w:color w:val="000000"/>
        </w:rPr>
        <w:t>-)-</w:t>
      </w:r>
    </w:p>
    <w:p w:rsidR="00D03366" w:rsidRDefault="00D03366" w:rsidP="00D033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lastRenderedPageBreak/>
        <w:t>б</w:t>
      </w:r>
      <w:r>
        <w:rPr>
          <w:rFonts w:ascii="Arial" w:eastAsia="Times New Roman" w:hAnsi="Arial" w:cs="Arial"/>
          <w:color w:val="000000"/>
        </w:rPr>
        <w:t xml:space="preserve">)     </w:t>
      </w:r>
      <w:r>
        <w:rPr>
          <w:rFonts w:ascii="Arial" w:eastAsia="Times New Roman" w:hAnsi="Arial" w:cs="Times New Roman"/>
          <w:color w:val="000000"/>
        </w:rPr>
        <w:t>Состав</w:t>
      </w:r>
      <w:r>
        <w:rPr>
          <w:rFonts w:ascii="Arial" w:eastAsia="Times New Roman" w:hAnsi="Arial" w:cs="Arial"/>
          <w:color w:val="000000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</w:rPr>
        <w:t>обучающихся</w:t>
      </w:r>
      <w:proofErr w:type="gramEnd"/>
      <w:r>
        <w:rPr>
          <w:rFonts w:ascii="Arial" w:eastAsia="Times New Roman" w:hAnsi="Arial" w:cs="Arial"/>
          <w:color w:val="000000"/>
        </w:rPr>
        <w:t xml:space="preserve">  (</w:t>
      </w:r>
      <w:r>
        <w:rPr>
          <w:rFonts w:ascii="Arial" w:eastAsia="Times New Roman" w:hAnsi="Arial" w:cs="Times New Roman"/>
          <w:color w:val="000000"/>
        </w:rPr>
        <w:t>основные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количественные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данные</w:t>
      </w:r>
      <w:r>
        <w:rPr>
          <w:rFonts w:ascii="Arial" w:eastAsia="Times New Roman" w:hAnsi="Arial" w:cs="Arial"/>
          <w:color w:val="000000"/>
        </w:rPr>
        <w:t xml:space="preserve">, 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том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числе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возрастам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 классам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обучения</w:t>
      </w:r>
      <w:r>
        <w:rPr>
          <w:rFonts w:ascii="Arial" w:eastAsia="Times New Roman" w:hAnsi="Arial" w:cs="Arial"/>
          <w:color w:val="000000"/>
        </w:rPr>
        <w:t xml:space="preserve">; </w:t>
      </w:r>
      <w:r>
        <w:rPr>
          <w:rFonts w:ascii="Arial" w:eastAsia="Times New Roman" w:hAnsi="Arial" w:cs="Times New Roman"/>
          <w:color w:val="000000"/>
        </w:rPr>
        <w:t>обобщенные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данные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месту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жительства</w:t>
      </w:r>
      <w:r>
        <w:rPr>
          <w:rFonts w:ascii="Arial" w:eastAsia="Times New Roman" w:hAnsi="Arial" w:cs="Arial"/>
          <w:color w:val="000000"/>
        </w:rPr>
        <w:t>).</w:t>
      </w:r>
    </w:p>
    <w:p w:rsidR="00D03366" w:rsidRDefault="00D03366" w:rsidP="00D03366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)        </w:t>
      </w:r>
      <w:r>
        <w:rPr>
          <w:rFonts w:ascii="Arial" w:hAnsi="Arial"/>
          <w:color w:val="000000"/>
        </w:rPr>
        <w:t>Структура</w:t>
      </w:r>
      <w:r>
        <w:rPr>
          <w:rFonts w:ascii="Arial" w:hAnsi="Arial" w:cs="Arial"/>
          <w:color w:val="000000"/>
        </w:rPr>
        <w:t xml:space="preserve">       </w:t>
      </w:r>
      <w:r>
        <w:rPr>
          <w:rFonts w:ascii="Arial" w:hAnsi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       </w:t>
      </w:r>
      <w:r>
        <w:rPr>
          <w:rFonts w:ascii="Arial" w:hAnsi="Arial"/>
          <w:color w:val="000000"/>
        </w:rPr>
        <w:t>общеобразовательным</w:t>
      </w:r>
      <w:r>
        <w:rPr>
          <w:rFonts w:ascii="Arial" w:hAnsi="Arial" w:cs="Arial"/>
          <w:color w:val="000000"/>
        </w:rPr>
        <w:t xml:space="preserve">       </w:t>
      </w:r>
      <w:r>
        <w:rPr>
          <w:rFonts w:ascii="Arial" w:hAnsi="Arial"/>
          <w:color w:val="000000"/>
        </w:rPr>
        <w:t>учреждением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органы самоуправления</w:t>
      </w:r>
      <w:r>
        <w:rPr>
          <w:rFonts w:ascii="Arial" w:hAnsi="Arial" w:cs="Arial"/>
          <w:color w:val="000000"/>
        </w:rPr>
        <w:t>.</w:t>
      </w:r>
    </w:p>
    <w:p w:rsidR="00D03366" w:rsidRDefault="00D03366" w:rsidP="00D03366">
      <w:pPr>
        <w:pStyle w:val="a5"/>
        <w:ind w:left="1080"/>
        <w:rPr>
          <w:rFonts w:ascii="Arial" w:hAnsi="Arial" w:cs="Arial"/>
          <w:sz w:val="24"/>
          <w:szCs w:val="24"/>
        </w:rPr>
      </w:pPr>
    </w:p>
    <w:p w:rsidR="008D7154" w:rsidRDefault="008D7154"/>
    <w:sectPr w:rsidR="008D7154" w:rsidSect="008D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F5AE5"/>
    <w:multiLevelType w:val="hybridMultilevel"/>
    <w:tmpl w:val="84B6B6B6"/>
    <w:lvl w:ilvl="0" w:tplc="49BC02A4">
      <w:start w:val="1"/>
      <w:numFmt w:val="upperRoman"/>
      <w:lvlText w:val="%1."/>
      <w:lvlJc w:val="left"/>
      <w:pPr>
        <w:ind w:left="1080" w:hanging="720"/>
      </w:pPr>
      <w:rPr>
        <w:rFonts w:eastAsiaTheme="minorEastAs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366"/>
    <w:rsid w:val="000201DB"/>
    <w:rsid w:val="007A37B8"/>
    <w:rsid w:val="008D7154"/>
    <w:rsid w:val="00943D02"/>
    <w:rsid w:val="009F721F"/>
    <w:rsid w:val="00B16100"/>
    <w:rsid w:val="00B9597C"/>
    <w:rsid w:val="00D03366"/>
    <w:rsid w:val="00EC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7B8"/>
    <w:pPr>
      <w:spacing w:before="240" w:after="60" w:line="240" w:lineRule="auto"/>
      <w:outlineLvl w:val="6"/>
    </w:pPr>
    <w:rPr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37B8"/>
    <w:rPr>
      <w:sz w:val="24"/>
      <w:szCs w:val="24"/>
      <w:lang w:val="en-US" w:eastAsia="en-US" w:bidi="en-US"/>
    </w:rPr>
  </w:style>
  <w:style w:type="paragraph" w:styleId="a3">
    <w:name w:val="Title"/>
    <w:basedOn w:val="a"/>
    <w:link w:val="a4"/>
    <w:qFormat/>
    <w:rsid w:val="007A37B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A37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7A37B8"/>
    <w:rPr>
      <w:sz w:val="22"/>
      <w:szCs w:val="22"/>
    </w:rPr>
  </w:style>
  <w:style w:type="paragraph" w:styleId="a6">
    <w:name w:val="List Paragraph"/>
    <w:basedOn w:val="a"/>
    <w:uiPriority w:val="34"/>
    <w:qFormat/>
    <w:rsid w:val="007A37B8"/>
    <w:pPr>
      <w:widowControl w:val="0"/>
      <w:suppressAutoHyphens/>
      <w:ind w:left="720"/>
    </w:pPr>
    <w:rPr>
      <w:rFonts w:eastAsia="Calibri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2013-12-12T11:19:00Z</dcterms:created>
  <dcterms:modified xsi:type="dcterms:W3CDTF">2013-12-12T11:19:00Z</dcterms:modified>
</cp:coreProperties>
</file>